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47D7C" w14:textId="3616573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C2C2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C2C23" w:rsidRPr="00A4341C">
        <w:rPr>
          <w:rFonts w:ascii="Corbel" w:hAnsi="Corbel" w:cs="Corbel"/>
          <w:i/>
          <w:iCs/>
        </w:rPr>
        <w:t>UR  nr</w:t>
      </w:r>
      <w:proofErr w:type="gramEnd"/>
      <w:r w:rsidR="00AC2C23" w:rsidRPr="00A4341C">
        <w:rPr>
          <w:rFonts w:ascii="Corbel" w:hAnsi="Corbel" w:cs="Corbel"/>
          <w:i/>
          <w:iCs/>
        </w:rPr>
        <w:t xml:space="preserve"> </w:t>
      </w:r>
      <w:r w:rsidR="004F5810">
        <w:rPr>
          <w:rFonts w:ascii="Corbel" w:hAnsi="Corbel" w:cs="Corbel"/>
          <w:i/>
          <w:iCs/>
        </w:rPr>
        <w:t>61</w:t>
      </w:r>
      <w:r w:rsidR="00AC2C23" w:rsidRPr="00A4341C">
        <w:rPr>
          <w:rFonts w:ascii="Corbel" w:hAnsi="Corbel" w:cs="Corbel"/>
          <w:i/>
          <w:iCs/>
        </w:rPr>
        <w:t>/20</w:t>
      </w:r>
      <w:r w:rsidR="00AC2C23">
        <w:rPr>
          <w:rFonts w:ascii="Corbel" w:hAnsi="Corbel" w:cs="Corbel"/>
          <w:i/>
          <w:iCs/>
        </w:rPr>
        <w:t>2</w:t>
      </w:r>
      <w:r w:rsidR="004F5810">
        <w:rPr>
          <w:rFonts w:ascii="Corbel" w:hAnsi="Corbel" w:cs="Corbel"/>
          <w:i/>
          <w:iCs/>
        </w:rPr>
        <w:t>5</w:t>
      </w:r>
    </w:p>
    <w:p w14:paraId="10738FE6" w14:textId="77777777" w:rsidR="00AC2C23" w:rsidRPr="00E960BB" w:rsidRDefault="00AC2C2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6CED61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7F7F43D" w14:textId="7F1553B4" w:rsidR="00DC6D0C" w:rsidRPr="00D66098" w:rsidRDefault="0071620A" w:rsidP="00D660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115F82">
        <w:rPr>
          <w:rFonts w:ascii="Corbel" w:hAnsi="Corbel"/>
          <w:i/>
          <w:smallCaps/>
          <w:sz w:val="24"/>
          <w:szCs w:val="24"/>
        </w:rPr>
        <w:t>202</w:t>
      </w:r>
      <w:r w:rsidR="004F5810">
        <w:rPr>
          <w:rFonts w:ascii="Corbel" w:hAnsi="Corbel"/>
          <w:i/>
          <w:smallCaps/>
          <w:sz w:val="24"/>
          <w:szCs w:val="24"/>
        </w:rPr>
        <w:t>5</w:t>
      </w:r>
      <w:r w:rsidR="00115F82">
        <w:rPr>
          <w:rFonts w:ascii="Corbel" w:hAnsi="Corbel"/>
          <w:i/>
          <w:smallCaps/>
          <w:sz w:val="24"/>
          <w:szCs w:val="24"/>
        </w:rPr>
        <w:t>-202</w:t>
      </w:r>
      <w:r w:rsidR="004F5810">
        <w:rPr>
          <w:rFonts w:ascii="Corbel" w:hAnsi="Corbel"/>
          <w:i/>
          <w:smallCaps/>
          <w:sz w:val="24"/>
          <w:szCs w:val="24"/>
        </w:rPr>
        <w:t>7</w:t>
      </w:r>
    </w:p>
    <w:p w14:paraId="5E61B7BA" w14:textId="77777777" w:rsidR="00395BA4" w:rsidRDefault="00395BA4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5D2462A" w14:textId="3E631FAD" w:rsidR="00445970" w:rsidRPr="00EA4832" w:rsidRDefault="00445970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66098">
        <w:rPr>
          <w:rFonts w:ascii="Corbel" w:hAnsi="Corbel"/>
          <w:sz w:val="20"/>
          <w:szCs w:val="20"/>
        </w:rPr>
        <w:t>202</w:t>
      </w:r>
      <w:r w:rsidR="004F5810">
        <w:rPr>
          <w:rFonts w:ascii="Corbel" w:hAnsi="Corbel"/>
          <w:sz w:val="20"/>
          <w:szCs w:val="20"/>
        </w:rPr>
        <w:t>6</w:t>
      </w:r>
      <w:r w:rsidR="00D66098">
        <w:rPr>
          <w:rFonts w:ascii="Corbel" w:hAnsi="Corbel"/>
          <w:sz w:val="20"/>
          <w:szCs w:val="20"/>
        </w:rPr>
        <w:t>/202</w:t>
      </w:r>
      <w:r w:rsidR="004F5810">
        <w:rPr>
          <w:rFonts w:ascii="Corbel" w:hAnsi="Corbel"/>
          <w:sz w:val="20"/>
          <w:szCs w:val="20"/>
        </w:rPr>
        <w:t>7</w:t>
      </w:r>
    </w:p>
    <w:p w14:paraId="4EDAB32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18406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7D870A" w14:textId="77777777" w:rsidTr="00B819C8">
        <w:tc>
          <w:tcPr>
            <w:tcW w:w="2694" w:type="dxa"/>
            <w:vAlign w:val="center"/>
          </w:tcPr>
          <w:p w14:paraId="386B89B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8EB9E0" w14:textId="4E41FF77" w:rsidR="0085747A" w:rsidRPr="009C54AE" w:rsidRDefault="00FF0741" w:rsidP="00784D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F0741">
              <w:rPr>
                <w:rFonts w:ascii="Corbel" w:hAnsi="Corbel"/>
                <w:b w:val="0"/>
                <w:sz w:val="24"/>
                <w:szCs w:val="24"/>
              </w:rPr>
              <w:t>Zarządzanie wizerunkiem organizacji</w:t>
            </w:r>
          </w:p>
        </w:tc>
      </w:tr>
      <w:tr w:rsidR="0085747A" w:rsidRPr="009C54AE" w14:paraId="50F8108B" w14:textId="77777777" w:rsidTr="00B819C8">
        <w:tc>
          <w:tcPr>
            <w:tcW w:w="2694" w:type="dxa"/>
            <w:vAlign w:val="center"/>
          </w:tcPr>
          <w:p w14:paraId="40B25B1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5DF7CC" w14:textId="4BCEF390" w:rsidR="0085747A" w:rsidRPr="009C54AE" w:rsidRDefault="00784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DDA">
              <w:rPr>
                <w:rFonts w:ascii="Corbel" w:hAnsi="Corbel"/>
                <w:b w:val="0"/>
                <w:sz w:val="24"/>
                <w:szCs w:val="24"/>
              </w:rPr>
              <w:t>E/II/EUB/C-1.2</w:t>
            </w:r>
            <w:r w:rsidR="00406663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85747A" w:rsidRPr="009C54AE" w14:paraId="6D9B29B7" w14:textId="77777777" w:rsidTr="00B819C8">
        <w:tc>
          <w:tcPr>
            <w:tcW w:w="2694" w:type="dxa"/>
            <w:vAlign w:val="center"/>
          </w:tcPr>
          <w:p w14:paraId="579F909E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7BDB5C" w14:textId="32A0FA63" w:rsidR="0085747A" w:rsidRPr="009C54AE" w:rsidRDefault="004F5810" w:rsidP="004F58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581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2B6D7DE" w14:textId="77777777" w:rsidTr="00B819C8">
        <w:tc>
          <w:tcPr>
            <w:tcW w:w="2694" w:type="dxa"/>
            <w:vAlign w:val="center"/>
          </w:tcPr>
          <w:p w14:paraId="749C54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6C52F2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9C54AE" w14:paraId="2DAF1F62" w14:textId="77777777" w:rsidTr="00B819C8">
        <w:tc>
          <w:tcPr>
            <w:tcW w:w="2694" w:type="dxa"/>
            <w:vAlign w:val="center"/>
          </w:tcPr>
          <w:p w14:paraId="4B8444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394F97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212595A" w14:textId="77777777" w:rsidTr="00B819C8">
        <w:tc>
          <w:tcPr>
            <w:tcW w:w="2694" w:type="dxa"/>
            <w:vAlign w:val="center"/>
          </w:tcPr>
          <w:p w14:paraId="3253D00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60D684" w14:textId="3F813BBA" w:rsidR="0085747A" w:rsidRPr="009C54AE" w:rsidRDefault="00406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380DC121" w14:textId="77777777" w:rsidTr="00B819C8">
        <w:tc>
          <w:tcPr>
            <w:tcW w:w="2694" w:type="dxa"/>
            <w:vAlign w:val="center"/>
          </w:tcPr>
          <w:p w14:paraId="34FA8B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C80FA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CF1C5CB" w14:textId="77777777" w:rsidTr="00B819C8">
        <w:tc>
          <w:tcPr>
            <w:tcW w:w="2694" w:type="dxa"/>
            <w:vAlign w:val="center"/>
          </w:tcPr>
          <w:p w14:paraId="02B6D6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573DFC" w14:textId="1CC3F3B2" w:rsidR="0085747A" w:rsidRPr="009C54AE" w:rsidRDefault="007C01D2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58AEE5A" w14:textId="77777777" w:rsidTr="00B819C8">
        <w:tc>
          <w:tcPr>
            <w:tcW w:w="2694" w:type="dxa"/>
            <w:vAlign w:val="center"/>
          </w:tcPr>
          <w:p w14:paraId="023DAD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3C90C7" w14:textId="51B7DD18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406663">
              <w:rPr>
                <w:rFonts w:ascii="Corbel" w:hAnsi="Corbel"/>
                <w:b w:val="0"/>
                <w:sz w:val="24"/>
                <w:szCs w:val="24"/>
              </w:rPr>
              <w:t>/3</w:t>
            </w:r>
          </w:p>
        </w:tc>
      </w:tr>
      <w:tr w:rsidR="0085747A" w:rsidRPr="009C54AE" w14:paraId="1E7C0F64" w14:textId="77777777" w:rsidTr="00B819C8">
        <w:tc>
          <w:tcPr>
            <w:tcW w:w="2694" w:type="dxa"/>
            <w:vAlign w:val="center"/>
          </w:tcPr>
          <w:p w14:paraId="0DE6A4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4DF9FB" w14:textId="6FB4DB45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06663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24A3676D" w14:textId="77777777" w:rsidTr="00B819C8">
        <w:tc>
          <w:tcPr>
            <w:tcW w:w="2694" w:type="dxa"/>
            <w:vAlign w:val="center"/>
          </w:tcPr>
          <w:p w14:paraId="186736D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AAE87FA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B123DBD" w14:textId="77777777" w:rsidTr="00B819C8">
        <w:tc>
          <w:tcPr>
            <w:tcW w:w="2694" w:type="dxa"/>
            <w:vAlign w:val="center"/>
          </w:tcPr>
          <w:p w14:paraId="2BC37F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6093A67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40C72413" w14:textId="77777777" w:rsidTr="00B819C8">
        <w:tc>
          <w:tcPr>
            <w:tcW w:w="2694" w:type="dxa"/>
            <w:vAlign w:val="center"/>
          </w:tcPr>
          <w:p w14:paraId="75D737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7CF4C5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32BFC611" w14:textId="19AC388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B38F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1E59D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6A250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1BBB7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83D578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68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D8990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0B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4D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BC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37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5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50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1A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4D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16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9B155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20A" w14:textId="2E44511C" w:rsidR="00015B8F" w:rsidRPr="009C54AE" w:rsidRDefault="00406663" w:rsidP="004066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40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1B9B" w14:textId="438B9E0D" w:rsidR="00015B8F" w:rsidRPr="009C54AE" w:rsidRDefault="007C01D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F1C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81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C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72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17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1E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34D2" w14:textId="36490B8E" w:rsidR="00015B8F" w:rsidRPr="009C54AE" w:rsidRDefault="00FF07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8D714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40B5F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91D60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ACC3902" w14:textId="77777777" w:rsidR="0085747A" w:rsidRPr="009C54AE" w:rsidRDefault="00D660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B3EE9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D53A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34EED2" w14:textId="14765F3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8BACAD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3E70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C1EFF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AD4055" w14:textId="77777777" w:rsidTr="00745302">
        <w:tc>
          <w:tcPr>
            <w:tcW w:w="9670" w:type="dxa"/>
          </w:tcPr>
          <w:p w14:paraId="1420F34A" w14:textId="09193304" w:rsidR="0085747A" w:rsidRPr="009C54AE" w:rsidRDefault="00D660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zdobył podstawy wiedzy z zakresu ekonomii</w:t>
            </w:r>
            <w:r w:rsidR="00FF0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zarządzania i marketingu, jest zaznajomiony z ogólnym zasadami funkcjonowania </w:t>
            </w:r>
            <w:r w:rsidR="00FF0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organizacji gospodarczych</w:t>
            </w: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zna podstawowe reguły budowania relacji społecznych.</w:t>
            </w:r>
          </w:p>
          <w:p w14:paraId="4F2215D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689EB8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1E3E9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7752F8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25459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EA83A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D66098" w:rsidRPr="009C54AE" w14:paraId="3A1FFB87" w14:textId="77777777" w:rsidTr="00923D7D">
        <w:tc>
          <w:tcPr>
            <w:tcW w:w="851" w:type="dxa"/>
            <w:vAlign w:val="center"/>
          </w:tcPr>
          <w:p w14:paraId="5CC94514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6BFEF0" w14:textId="67F886AE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roli i znaczenia </w:t>
            </w:r>
            <w:r w:rsidR="004E506D">
              <w:rPr>
                <w:rFonts w:ascii="Corbel" w:hAnsi="Corbel"/>
                <w:b w:val="0"/>
                <w:sz w:val="24"/>
                <w:szCs w:val="24"/>
              </w:rPr>
              <w:t>wizerunku rynkowego organizacji</w:t>
            </w:r>
          </w:p>
        </w:tc>
      </w:tr>
      <w:tr w:rsidR="00D66098" w:rsidRPr="009C54AE" w14:paraId="1F292C79" w14:textId="77777777" w:rsidTr="00923D7D">
        <w:tc>
          <w:tcPr>
            <w:tcW w:w="851" w:type="dxa"/>
            <w:vAlign w:val="center"/>
          </w:tcPr>
          <w:p w14:paraId="780148AD" w14:textId="77777777" w:rsidR="00D66098" w:rsidRPr="009C54AE" w:rsidRDefault="00D66098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4DFE7F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kompetencji w zakresie wyboru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efektywnych metod </w:t>
            </w:r>
            <w:r>
              <w:rPr>
                <w:rFonts w:ascii="Corbel" w:hAnsi="Corbel"/>
                <w:b w:val="0"/>
                <w:sz w:val="24"/>
                <w:szCs w:val="24"/>
              </w:rPr>
              <w:t>i narzędzi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kreowania wizerunku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i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0A271FA7" w14:textId="77777777" w:rsidTr="00923D7D">
        <w:tc>
          <w:tcPr>
            <w:tcW w:w="851" w:type="dxa"/>
            <w:vAlign w:val="center"/>
          </w:tcPr>
          <w:p w14:paraId="099BEBBC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DAF539A" w14:textId="3520A7A2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ozwijanie umiejętności w zakresie diagnozowania czynników wpływających na </w:t>
            </w:r>
            <w:r w:rsidR="004E506D">
              <w:rPr>
                <w:rFonts w:ascii="Corbel" w:hAnsi="Corbel"/>
                <w:b w:val="0"/>
                <w:sz w:val="24"/>
                <w:szCs w:val="24"/>
              </w:rPr>
              <w:t>wizerunek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instytucji i organizacji.</w:t>
            </w:r>
          </w:p>
        </w:tc>
      </w:tr>
    </w:tbl>
    <w:p w14:paraId="19F601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B53DD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D1218E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215038" w:rsidRPr="009C54AE" w14:paraId="57EFDABE" w14:textId="77777777" w:rsidTr="00054406">
        <w:tc>
          <w:tcPr>
            <w:tcW w:w="1701" w:type="dxa"/>
            <w:vAlign w:val="center"/>
          </w:tcPr>
          <w:p w14:paraId="3A53224D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257B486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9B53646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5038" w:rsidRPr="009C54AE" w14:paraId="0FA07E69" w14:textId="77777777" w:rsidTr="00054406">
        <w:tc>
          <w:tcPr>
            <w:tcW w:w="1701" w:type="dxa"/>
          </w:tcPr>
          <w:p w14:paraId="27A79785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36CA3C1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 xml:space="preserve"> prawidłowości funkcjonowania rynku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relacji pomiędzy jego podmiotami</w:t>
            </w:r>
          </w:p>
        </w:tc>
        <w:tc>
          <w:tcPr>
            <w:tcW w:w="1873" w:type="dxa"/>
          </w:tcPr>
          <w:p w14:paraId="59D3062B" w14:textId="77777777" w:rsidR="00215038" w:rsidRPr="009C54AE" w:rsidRDefault="00215038" w:rsidP="004B7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31E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215038" w:rsidRPr="009C54AE" w14:paraId="226D788A" w14:textId="77777777" w:rsidTr="00054406">
        <w:tc>
          <w:tcPr>
            <w:tcW w:w="1701" w:type="dxa"/>
          </w:tcPr>
          <w:p w14:paraId="1B1E2D02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B1554E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Pr="004654EF">
              <w:rPr>
                <w:rFonts w:ascii="Corbel" w:hAnsi="Corbel"/>
                <w:b w:val="0"/>
                <w:smallCaps w:val="0"/>
                <w:szCs w:val="24"/>
              </w:rPr>
              <w:t xml:space="preserve">ozumie charakter powiązań i relacji społeczno-gospodarczych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pomiędzy podmiotami gospodarczymi</w:t>
            </w:r>
          </w:p>
        </w:tc>
        <w:tc>
          <w:tcPr>
            <w:tcW w:w="1873" w:type="dxa"/>
          </w:tcPr>
          <w:p w14:paraId="0122784B" w14:textId="77777777" w:rsidR="00215038" w:rsidRPr="009C54AE" w:rsidRDefault="00215038" w:rsidP="004B7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215038" w:rsidRPr="009C54AE" w14:paraId="20E7932F" w14:textId="77777777" w:rsidTr="00054406">
        <w:tc>
          <w:tcPr>
            <w:tcW w:w="1701" w:type="dxa"/>
          </w:tcPr>
          <w:p w14:paraId="5CB60ED0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F632E3F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AB69B6">
              <w:rPr>
                <w:rFonts w:ascii="Corbel" w:hAnsi="Corbel"/>
                <w:b w:val="0"/>
                <w:smallCaps w:val="0"/>
                <w:szCs w:val="24"/>
              </w:rPr>
              <w:t xml:space="preserve">wykorzystywać posiadaną wiedzę w procesie kreatywnych poszukiwań rozwiązań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wizerunkowych organizacji</w:t>
            </w:r>
          </w:p>
        </w:tc>
        <w:tc>
          <w:tcPr>
            <w:tcW w:w="1873" w:type="dxa"/>
          </w:tcPr>
          <w:p w14:paraId="2AF1FF9A" w14:textId="77777777" w:rsidR="00215038" w:rsidRDefault="00215038" w:rsidP="004B7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15038" w:rsidRPr="009C54AE" w14:paraId="52602D79" w14:textId="77777777" w:rsidTr="00054406">
        <w:tc>
          <w:tcPr>
            <w:tcW w:w="1701" w:type="dxa"/>
          </w:tcPr>
          <w:p w14:paraId="6F063C8D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D4DDC31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komunikować się ze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różnicowanymi kręgami otoczenia organizacji,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przedstawiając opinie i stanowiska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F051E18" w14:textId="77777777" w:rsidR="00215038" w:rsidRPr="009C54AE" w:rsidRDefault="00215038" w:rsidP="004B7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15038" w:rsidRPr="009C54AE" w14:paraId="02BA6747" w14:textId="77777777" w:rsidTr="00054406">
        <w:tc>
          <w:tcPr>
            <w:tcW w:w="1701" w:type="dxa"/>
          </w:tcPr>
          <w:p w14:paraId="4EBD61FC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264D105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przygotować prace pisemne oraz wystąpienia ustne dotycząc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organizacji gospodarczych</w:t>
            </w:r>
          </w:p>
        </w:tc>
        <w:tc>
          <w:tcPr>
            <w:tcW w:w="1873" w:type="dxa"/>
          </w:tcPr>
          <w:p w14:paraId="00B389CE" w14:textId="77777777" w:rsidR="00215038" w:rsidRPr="009C54AE" w:rsidRDefault="00215038" w:rsidP="004B7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215038" w:rsidRPr="009C54AE" w14:paraId="05316E78" w14:textId="77777777" w:rsidTr="00054406">
        <w:tc>
          <w:tcPr>
            <w:tcW w:w="1701" w:type="dxa"/>
          </w:tcPr>
          <w:p w14:paraId="4418AE30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1DF50E7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>współdziałać w grupie w ramach prac zespołowych i podejmować wiodącą rolę w zespole</w:t>
            </w:r>
          </w:p>
        </w:tc>
        <w:tc>
          <w:tcPr>
            <w:tcW w:w="1873" w:type="dxa"/>
          </w:tcPr>
          <w:p w14:paraId="6F2F5088" w14:textId="77777777" w:rsidR="00215038" w:rsidRPr="002870AE" w:rsidRDefault="00215038" w:rsidP="004B7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</w:tc>
      </w:tr>
      <w:tr w:rsidR="00215038" w:rsidRPr="009C54AE" w14:paraId="4208ABCF" w14:textId="77777777" w:rsidTr="00054406">
        <w:tc>
          <w:tcPr>
            <w:tcW w:w="1701" w:type="dxa"/>
          </w:tcPr>
          <w:p w14:paraId="54679BC7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5D00540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inspirowania i organizowania działalności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na rzecz środowiska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8662791" w14:textId="77777777" w:rsidR="00215038" w:rsidRPr="002870AE" w:rsidRDefault="00215038" w:rsidP="004B7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61B3FE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3C964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C5DB3D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1C9836B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3C2A4A0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D328869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670" w:rsidRPr="009C54AE" w14:paraId="528BA377" w14:textId="77777777" w:rsidTr="003D60DD">
        <w:tc>
          <w:tcPr>
            <w:tcW w:w="9639" w:type="dxa"/>
          </w:tcPr>
          <w:p w14:paraId="66A7E867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84DDA" w:rsidRPr="009C54AE" w14:paraId="06BBD721" w14:textId="77777777" w:rsidTr="003D60DD">
        <w:tc>
          <w:tcPr>
            <w:tcW w:w="9639" w:type="dxa"/>
          </w:tcPr>
          <w:p w14:paraId="520AE339" w14:textId="288D4260" w:rsidR="00784DDA" w:rsidRPr="00FE26CD" w:rsidRDefault="004E506D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Istota i znaczenie wizerunku organizacji. Pojęcia pokrewne: tożsamość, reputacja</w:t>
            </w:r>
            <w:r w:rsidR="00D50616">
              <w:rPr>
                <w:rFonts w:ascii="Corbel" w:hAnsi="Corbel"/>
                <w:b w:val="0"/>
                <w:smallCaps w:val="0"/>
                <w:szCs w:val="24"/>
              </w:rPr>
              <w:t xml:space="preserve"> organizacji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784DDA" w:rsidRPr="009C54AE" w14:paraId="6FA3E23E" w14:textId="77777777" w:rsidTr="003D60DD">
        <w:tc>
          <w:tcPr>
            <w:tcW w:w="9639" w:type="dxa"/>
          </w:tcPr>
          <w:p w14:paraId="6F38C329" w14:textId="0429BCA5" w:rsidR="00784DDA" w:rsidRPr="00FE26CD" w:rsidRDefault="004E506D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Strategiczne uwarunkowania </w:t>
            </w:r>
            <w:r w:rsidR="00D50616">
              <w:rPr>
                <w:rFonts w:ascii="Corbel" w:hAnsi="Corbel"/>
                <w:b w:val="0"/>
                <w:smallCaps w:val="0"/>
                <w:szCs w:val="24"/>
              </w:rPr>
              <w:t>budowania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wizerunk</w:t>
            </w:r>
            <w:r w:rsidR="00D5061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organizacji. Wizja, misja, kultura</w:t>
            </w:r>
            <w:r w:rsidR="00D50616">
              <w:rPr>
                <w:rFonts w:ascii="Corbel" w:hAnsi="Corbel"/>
                <w:b w:val="0"/>
                <w:smallCaps w:val="0"/>
                <w:szCs w:val="24"/>
              </w:rPr>
              <w:t xml:space="preserve"> organizacyjna, strategie funkcjonalne.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4DD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FE73B1" w:rsidRPr="009C54AE" w14:paraId="2F332835" w14:textId="77777777" w:rsidTr="003D60DD">
        <w:tc>
          <w:tcPr>
            <w:tcW w:w="9639" w:type="dxa"/>
          </w:tcPr>
          <w:p w14:paraId="35058103" w14:textId="549F0041" w:rsidR="00FE73B1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Marka i identyfikacja wizualna organizacji jako elementy jej tożsamości.</w:t>
            </w:r>
          </w:p>
        </w:tc>
      </w:tr>
      <w:tr w:rsidR="00784DDA" w:rsidRPr="009C54AE" w14:paraId="057BFD0B" w14:textId="77777777" w:rsidTr="003D60DD">
        <w:tc>
          <w:tcPr>
            <w:tcW w:w="9639" w:type="dxa"/>
          </w:tcPr>
          <w:p w14:paraId="7D2B6985" w14:textId="218322D7" w:rsidR="00784DDA" w:rsidRPr="00784DDA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Planowanie komunikacji wizerunkowej. </w:t>
            </w:r>
            <w:r w:rsidR="00772B86" w:rsidRPr="00772B86">
              <w:rPr>
                <w:rFonts w:ascii="Corbel" w:hAnsi="Corbel"/>
                <w:b w:val="0"/>
                <w:smallCaps w:val="0"/>
                <w:szCs w:val="24"/>
              </w:rPr>
              <w:t>Zasady i formy komunikacji wizerunkowej z otoczeniem organizacji.</w:t>
            </w:r>
          </w:p>
        </w:tc>
      </w:tr>
      <w:tr w:rsidR="00784DDA" w:rsidRPr="009C54AE" w14:paraId="706ABA48" w14:textId="77777777" w:rsidTr="003D60DD">
        <w:tc>
          <w:tcPr>
            <w:tcW w:w="9639" w:type="dxa"/>
          </w:tcPr>
          <w:p w14:paraId="4450F242" w14:textId="304901A1" w:rsidR="00784DDA" w:rsidRPr="00FE26CD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Działania public relations. Media relations</w:t>
            </w:r>
          </w:p>
        </w:tc>
      </w:tr>
      <w:tr w:rsidR="00784DDA" w:rsidRPr="009C54AE" w14:paraId="5032233C" w14:textId="77777777" w:rsidTr="003D60DD">
        <w:tc>
          <w:tcPr>
            <w:tcW w:w="9639" w:type="dxa"/>
          </w:tcPr>
          <w:p w14:paraId="49795EAE" w14:textId="5AB19E70" w:rsidR="00784DDA" w:rsidRPr="00FE26CD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Zarządzanie kryzysem wizerunkowym organizacji</w:t>
            </w:r>
          </w:p>
        </w:tc>
      </w:tr>
      <w:tr w:rsidR="00784DDA" w:rsidRPr="009C54AE" w14:paraId="48527377" w14:textId="77777777" w:rsidTr="003D60DD">
        <w:tc>
          <w:tcPr>
            <w:tcW w:w="9639" w:type="dxa"/>
          </w:tcPr>
          <w:p w14:paraId="2E7E8F76" w14:textId="2C094DC3" w:rsidR="00784DDA" w:rsidRPr="00FE26CD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Narzędzia wspierające komunikację wizerunkową organizacji</w:t>
            </w:r>
          </w:p>
        </w:tc>
      </w:tr>
    </w:tbl>
    <w:p w14:paraId="1E246EA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6B5CF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D397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B7496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AC679A" w14:textId="77777777" w:rsidR="00E960BB" w:rsidRPr="009026B1" w:rsidRDefault="00326670" w:rsidP="009026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26670">
        <w:rPr>
          <w:rFonts w:ascii="Corbel" w:hAnsi="Corbel"/>
          <w:b w:val="0"/>
          <w:smallCaps w:val="0"/>
          <w:szCs w:val="24"/>
        </w:rPr>
        <w:t xml:space="preserve">Wykład konwersatoryjny z prezentacją multimedialną, praca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1718A7" w:rsidRPr="00326670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326670">
        <w:rPr>
          <w:rFonts w:ascii="Corbel" w:hAnsi="Corbel"/>
          <w:b w:val="0"/>
          <w:smallCaps w:val="0"/>
          <w:szCs w:val="24"/>
        </w:rPr>
        <w:t>met</w:t>
      </w:r>
      <w:r w:rsidR="009026B1">
        <w:rPr>
          <w:rFonts w:ascii="Corbel" w:hAnsi="Corbel"/>
          <w:b w:val="0"/>
          <w:smallCaps w:val="0"/>
          <w:szCs w:val="24"/>
        </w:rPr>
        <w:t>ody kształcenia na odległość.</w:t>
      </w:r>
    </w:p>
    <w:p w14:paraId="3B0F6FB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3D811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8F3A3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5B9DD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7618B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9EBC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215038" w:rsidRPr="009C54AE" w14:paraId="0956B67D" w14:textId="77777777" w:rsidTr="00054406">
        <w:tc>
          <w:tcPr>
            <w:tcW w:w="1985" w:type="dxa"/>
            <w:vAlign w:val="center"/>
          </w:tcPr>
          <w:p w14:paraId="53B0B323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CD52F5D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86E0F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671704C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8EDE42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5038" w:rsidRPr="009C54AE" w14:paraId="41A2D412" w14:textId="77777777" w:rsidTr="00054406">
        <w:tc>
          <w:tcPr>
            <w:tcW w:w="1985" w:type="dxa"/>
          </w:tcPr>
          <w:p w14:paraId="5EA398B9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4526DDB4" w14:textId="11B164BE" w:rsidR="00215038" w:rsidRPr="009C54AE" w:rsidRDefault="00772B86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215038">
              <w:rPr>
                <w:rFonts w:ascii="Corbel" w:hAnsi="Corbel"/>
                <w:b w:val="0"/>
                <w:smallCaps w:val="0"/>
                <w:szCs w:val="24"/>
              </w:rPr>
              <w:t xml:space="preserve"> w formie testu, Ocena zadań wykonywanych podczas zajęć, obserwacja w trakcie zajęć</w:t>
            </w:r>
          </w:p>
        </w:tc>
        <w:tc>
          <w:tcPr>
            <w:tcW w:w="2126" w:type="dxa"/>
          </w:tcPr>
          <w:p w14:paraId="7F141CD3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15038" w:rsidRPr="009C54AE" w14:paraId="3C9A2349" w14:textId="77777777" w:rsidTr="00054406">
        <w:tc>
          <w:tcPr>
            <w:tcW w:w="1985" w:type="dxa"/>
          </w:tcPr>
          <w:p w14:paraId="1EAE957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AA9221E" w14:textId="270308E8" w:rsidR="00215038" w:rsidRPr="009C54AE" w:rsidRDefault="00772B86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215038">
              <w:rPr>
                <w:rFonts w:ascii="Corbel" w:hAnsi="Corbel"/>
                <w:b w:val="0"/>
                <w:smallCaps w:val="0"/>
                <w:szCs w:val="24"/>
              </w:rPr>
              <w:t xml:space="preserve"> w formie testu, Ocena zadań wykonywanych podczas zajęć, obserwacja w trakcie zajęć</w:t>
            </w:r>
          </w:p>
        </w:tc>
        <w:tc>
          <w:tcPr>
            <w:tcW w:w="2126" w:type="dxa"/>
          </w:tcPr>
          <w:p w14:paraId="358EA69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6679F198" w14:textId="77777777" w:rsidTr="00054406">
        <w:tc>
          <w:tcPr>
            <w:tcW w:w="1985" w:type="dxa"/>
          </w:tcPr>
          <w:p w14:paraId="004869FC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516A071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0015FC3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1407F423" w14:textId="77777777" w:rsidTr="00054406">
        <w:tc>
          <w:tcPr>
            <w:tcW w:w="1985" w:type="dxa"/>
          </w:tcPr>
          <w:p w14:paraId="6F363AB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E779EE8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1E17D9B7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76989CA8" w14:textId="77777777" w:rsidTr="00054406">
        <w:tc>
          <w:tcPr>
            <w:tcW w:w="1985" w:type="dxa"/>
          </w:tcPr>
          <w:p w14:paraId="102D8E1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EB13571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F5BFA2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7430149E" w14:textId="77777777" w:rsidTr="00054406">
        <w:tc>
          <w:tcPr>
            <w:tcW w:w="1985" w:type="dxa"/>
          </w:tcPr>
          <w:p w14:paraId="57BEC7D9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D05C28C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7105523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1217274A" w14:textId="77777777" w:rsidTr="00054406">
        <w:tc>
          <w:tcPr>
            <w:tcW w:w="1985" w:type="dxa"/>
          </w:tcPr>
          <w:p w14:paraId="7393EF5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D523693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6046804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D4B007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5D08F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92D55E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15038" w:rsidRPr="009C54AE" w14:paraId="62C13BCB" w14:textId="77777777" w:rsidTr="00215038">
        <w:tc>
          <w:tcPr>
            <w:tcW w:w="9670" w:type="dxa"/>
          </w:tcPr>
          <w:p w14:paraId="6B464467" w14:textId="2E588A36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  <w:r w:rsidR="00772B86">
              <w:rPr>
                <w:rFonts w:ascii="Corbel" w:hAnsi="Corbel"/>
                <w:b w:val="0"/>
                <w:smallCaps w:val="0"/>
                <w:szCs w:val="24"/>
              </w:rPr>
              <w:t>50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stanowi ocena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wykonanie zadań grupowych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72B86">
              <w:rPr>
                <w:rFonts w:ascii="Corbel" w:hAnsi="Corbel"/>
                <w:b w:val="0"/>
                <w:smallCaps w:val="0"/>
                <w:szCs w:val="24"/>
              </w:rPr>
              <w:t xml:space="preserve">30% ocena z kolokwium w formie testu, 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20% ocena za aktywność podczas zajęć.</w:t>
            </w:r>
          </w:p>
          <w:p w14:paraId="01BB256C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zadania grupowe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 </w:t>
            </w:r>
          </w:p>
          <w:p w14:paraId="03975969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604DB4F6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20242B75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26A3F9DA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71% - 80% - dobry, </w:t>
            </w:r>
          </w:p>
          <w:p w14:paraId="7BB4EB92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81%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66BE35E6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30558885" w14:textId="1B75F050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kolokwium: p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unkty uzyskane za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formie testu 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przeliczane są na procenty, którym odpowiadają oceny: </w:t>
            </w:r>
          </w:p>
          <w:p w14:paraId="5C6324FD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628EF379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211F4293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4749BE2B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73115D5F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81%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0FBBBD30" w14:textId="7C37F8F9" w:rsidR="007432DA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430ED663" w14:textId="6FE06CD3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Ocena za aktywność odpowiada liczbie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indywidualnych aktywności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  <w:p w14:paraId="074E528A" w14:textId="15BB072C" w:rsidR="00772B86" w:rsidRPr="009C54AE" w:rsidRDefault="00772B86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A1FB5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F4EB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7FCA1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5AD2BFF" w14:textId="77777777" w:rsidTr="003E1941">
        <w:tc>
          <w:tcPr>
            <w:tcW w:w="4962" w:type="dxa"/>
            <w:vAlign w:val="center"/>
          </w:tcPr>
          <w:p w14:paraId="71CA64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8858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1F5CD0D6" w14:textId="77777777" w:rsidTr="00923D7D">
        <w:tc>
          <w:tcPr>
            <w:tcW w:w="4962" w:type="dxa"/>
          </w:tcPr>
          <w:p w14:paraId="2F7D8C69" w14:textId="759494C7" w:rsidR="009026B1" w:rsidRPr="009C54AE" w:rsidRDefault="009026B1" w:rsidP="00AC2C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E806983" w14:textId="0E117E43" w:rsidR="009026B1" w:rsidRPr="009C54AE" w:rsidRDefault="00702DBB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9026B1" w:rsidRPr="009C54AE" w14:paraId="516B5327" w14:textId="77777777" w:rsidTr="00923D7D">
        <w:tc>
          <w:tcPr>
            <w:tcW w:w="4962" w:type="dxa"/>
          </w:tcPr>
          <w:p w14:paraId="46C45A2A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C3CE7A" w14:textId="7C516872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3D51AA0" w14:textId="77777777" w:rsidR="009026B1" w:rsidRPr="009C54AE" w:rsidRDefault="009026B1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026B1" w:rsidRPr="009C54AE" w14:paraId="364F2F7F" w14:textId="77777777" w:rsidTr="00923D7D">
        <w:tc>
          <w:tcPr>
            <w:tcW w:w="4962" w:type="dxa"/>
          </w:tcPr>
          <w:p w14:paraId="1D61CFB8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C6A836F" w14:textId="44B8B054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0B38FA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2D411F01" w14:textId="4DE210B2" w:rsidR="009026B1" w:rsidRPr="009C54AE" w:rsidRDefault="0060404A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02DBB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42AFC64A" w14:textId="77777777" w:rsidTr="00923D7D">
        <w:tc>
          <w:tcPr>
            <w:tcW w:w="4962" w:type="dxa"/>
          </w:tcPr>
          <w:p w14:paraId="16DDF5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22EB75" w14:textId="4DAA225A" w:rsidR="0085747A" w:rsidRPr="009C54AE" w:rsidRDefault="0060404A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7DD6FC7" w14:textId="77777777" w:rsidTr="00923D7D">
        <w:tc>
          <w:tcPr>
            <w:tcW w:w="4962" w:type="dxa"/>
          </w:tcPr>
          <w:p w14:paraId="6C56D61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A609FC0" w14:textId="530AE813" w:rsidR="0085747A" w:rsidRPr="009C54AE" w:rsidRDefault="0060404A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515F5C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823D3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2443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3B09D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CCBF43" w14:textId="77777777" w:rsidTr="0071620A">
        <w:trPr>
          <w:trHeight w:val="397"/>
        </w:trPr>
        <w:tc>
          <w:tcPr>
            <w:tcW w:w="3544" w:type="dxa"/>
          </w:tcPr>
          <w:p w14:paraId="19A71E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4374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8FB40D9" w14:textId="77777777" w:rsidTr="0071620A">
        <w:trPr>
          <w:trHeight w:val="397"/>
        </w:trPr>
        <w:tc>
          <w:tcPr>
            <w:tcW w:w="3544" w:type="dxa"/>
          </w:tcPr>
          <w:p w14:paraId="3AD229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9AB4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9F3C0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1A249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0FB2F4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6409589" w14:textId="77777777" w:rsidTr="0071620A">
        <w:trPr>
          <w:trHeight w:val="397"/>
        </w:trPr>
        <w:tc>
          <w:tcPr>
            <w:tcW w:w="7513" w:type="dxa"/>
          </w:tcPr>
          <w:p w14:paraId="6F511F3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6266C67" w14:textId="52520E63" w:rsidR="009026B1" w:rsidRDefault="009026B1" w:rsidP="009026B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 public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relations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wizerunek, reputacja, tożsamość / Wojciech Budzyński</w:t>
            </w:r>
            <w:r w:rsidR="006040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6040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Poltext, 2018.</w:t>
            </w:r>
          </w:p>
          <w:p w14:paraId="5B19578D" w14:textId="32ED1296" w:rsidR="009026B1" w:rsidRPr="009026B1" w:rsidRDefault="009026B1" w:rsidP="009026B1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Public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relations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wiarygodny dialog z otoczeniem / Krystyna Wojcik.</w:t>
            </w:r>
            <w:r w:rsidR="006040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="006040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72C9585C" w14:textId="77777777" w:rsidTr="0071620A">
        <w:trPr>
          <w:trHeight w:val="397"/>
        </w:trPr>
        <w:tc>
          <w:tcPr>
            <w:tcW w:w="7513" w:type="dxa"/>
          </w:tcPr>
          <w:p w14:paraId="26B5966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574A47" w14:textId="4C3613E0" w:rsidR="009026B1" w:rsidRPr="00DA463C" w:rsidRDefault="0060404A" w:rsidP="00DA46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komunikacją marketingową. Integracja, nowe media, outsourcing / Grzegorz Hajduk, Poltext, Warszawa 2019</w:t>
            </w:r>
          </w:p>
        </w:tc>
      </w:tr>
    </w:tbl>
    <w:p w14:paraId="314FC81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BB1D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125F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81B55" w14:textId="77777777" w:rsidR="00F75135" w:rsidRDefault="00F75135" w:rsidP="00C16ABF">
      <w:pPr>
        <w:spacing w:after="0" w:line="240" w:lineRule="auto"/>
      </w:pPr>
      <w:r>
        <w:separator/>
      </w:r>
    </w:p>
  </w:endnote>
  <w:endnote w:type="continuationSeparator" w:id="0">
    <w:p w14:paraId="785BFCC2" w14:textId="77777777" w:rsidR="00F75135" w:rsidRDefault="00F751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E5E4B" w14:textId="77777777" w:rsidR="00F75135" w:rsidRDefault="00F75135" w:rsidP="00C16ABF">
      <w:pPr>
        <w:spacing w:after="0" w:line="240" w:lineRule="auto"/>
      </w:pPr>
      <w:r>
        <w:separator/>
      </w:r>
    </w:p>
  </w:footnote>
  <w:footnote w:type="continuationSeparator" w:id="0">
    <w:p w14:paraId="0BB4F092" w14:textId="77777777" w:rsidR="00F75135" w:rsidRDefault="00F75135" w:rsidP="00C16ABF">
      <w:pPr>
        <w:spacing w:after="0" w:line="240" w:lineRule="auto"/>
      </w:pPr>
      <w:r>
        <w:continuationSeparator/>
      </w:r>
    </w:p>
  </w:footnote>
  <w:footnote w:id="1">
    <w:p w14:paraId="1C371AA2" w14:textId="77777777" w:rsidR="00215038" w:rsidRDefault="00215038" w:rsidP="0021503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718734">
    <w:abstractNumId w:val="0"/>
  </w:num>
  <w:num w:numId="2" w16cid:durableId="758478665">
    <w:abstractNumId w:val="1"/>
  </w:num>
  <w:num w:numId="3" w16cid:durableId="123654847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8FA"/>
    <w:rsid w:val="000B3E37"/>
    <w:rsid w:val="000D04B0"/>
    <w:rsid w:val="000F0C74"/>
    <w:rsid w:val="000F1899"/>
    <w:rsid w:val="000F1C57"/>
    <w:rsid w:val="000F5615"/>
    <w:rsid w:val="00115F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038"/>
    <w:rsid w:val="00215FA7"/>
    <w:rsid w:val="0022477D"/>
    <w:rsid w:val="002278A9"/>
    <w:rsid w:val="00231E27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B44"/>
    <w:rsid w:val="00326670"/>
    <w:rsid w:val="003343CF"/>
    <w:rsid w:val="00346FE9"/>
    <w:rsid w:val="0034759A"/>
    <w:rsid w:val="003503F6"/>
    <w:rsid w:val="003530DD"/>
    <w:rsid w:val="00363F78"/>
    <w:rsid w:val="00395BA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6663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0D7"/>
    <w:rsid w:val="004D5282"/>
    <w:rsid w:val="004E506D"/>
    <w:rsid w:val="004F1551"/>
    <w:rsid w:val="004F55A3"/>
    <w:rsid w:val="004F5810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404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0576"/>
    <w:rsid w:val="006D6139"/>
    <w:rsid w:val="006E2C5D"/>
    <w:rsid w:val="006E5D65"/>
    <w:rsid w:val="006F1282"/>
    <w:rsid w:val="006F1FBC"/>
    <w:rsid w:val="006F31E2"/>
    <w:rsid w:val="00702DBB"/>
    <w:rsid w:val="00706544"/>
    <w:rsid w:val="007072BA"/>
    <w:rsid w:val="0071620A"/>
    <w:rsid w:val="00724677"/>
    <w:rsid w:val="00725459"/>
    <w:rsid w:val="007327BD"/>
    <w:rsid w:val="00734608"/>
    <w:rsid w:val="007432DA"/>
    <w:rsid w:val="00745302"/>
    <w:rsid w:val="007461D6"/>
    <w:rsid w:val="00746EC8"/>
    <w:rsid w:val="00763BF1"/>
    <w:rsid w:val="00766FD4"/>
    <w:rsid w:val="00772B86"/>
    <w:rsid w:val="00775146"/>
    <w:rsid w:val="0078168C"/>
    <w:rsid w:val="00784DDA"/>
    <w:rsid w:val="00787C2A"/>
    <w:rsid w:val="00790E27"/>
    <w:rsid w:val="007A4022"/>
    <w:rsid w:val="007A6E6E"/>
    <w:rsid w:val="007C01D2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471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06D67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2C23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2D2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F1A"/>
    <w:rsid w:val="00D352C9"/>
    <w:rsid w:val="00D425B2"/>
    <w:rsid w:val="00D428D6"/>
    <w:rsid w:val="00D50616"/>
    <w:rsid w:val="00D552B2"/>
    <w:rsid w:val="00D608D1"/>
    <w:rsid w:val="00D66098"/>
    <w:rsid w:val="00D74119"/>
    <w:rsid w:val="00D8075B"/>
    <w:rsid w:val="00D83A86"/>
    <w:rsid w:val="00D8678B"/>
    <w:rsid w:val="00DA2114"/>
    <w:rsid w:val="00DA463C"/>
    <w:rsid w:val="00DA6057"/>
    <w:rsid w:val="00DC6D0C"/>
    <w:rsid w:val="00DD19A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71D8"/>
    <w:rsid w:val="00EC4899"/>
    <w:rsid w:val="00ED03AB"/>
    <w:rsid w:val="00ED32D2"/>
    <w:rsid w:val="00EE32DE"/>
    <w:rsid w:val="00EE3409"/>
    <w:rsid w:val="00EE5457"/>
    <w:rsid w:val="00F070AB"/>
    <w:rsid w:val="00F17567"/>
    <w:rsid w:val="00F27A7B"/>
    <w:rsid w:val="00F526AF"/>
    <w:rsid w:val="00F617C3"/>
    <w:rsid w:val="00F7066B"/>
    <w:rsid w:val="00F75135"/>
    <w:rsid w:val="00F83B28"/>
    <w:rsid w:val="00F974DA"/>
    <w:rsid w:val="00FA46E5"/>
    <w:rsid w:val="00FB7DBA"/>
    <w:rsid w:val="00FC1C25"/>
    <w:rsid w:val="00FC3F45"/>
    <w:rsid w:val="00FD503F"/>
    <w:rsid w:val="00FD7589"/>
    <w:rsid w:val="00FE73B1"/>
    <w:rsid w:val="00FF016A"/>
    <w:rsid w:val="00FF0741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BBE2"/>
  <w15:docId w15:val="{32756A77-528C-43FF-8EFD-C6DEE2AA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9874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472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910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993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1036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5868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5997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3FD85-F342-40F5-8C1E-9B3FB6D597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175328-AE79-40A2-9636-41675216F5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C94003-F402-42F1-9D60-86DC80B75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83211D-0AE3-400A-B8B3-AB05BCEC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951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2022-06-02T08:29:00Z</dcterms:created>
  <dcterms:modified xsi:type="dcterms:W3CDTF">2025-07-01T11:13:00Z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